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69" w:rsidRPr="008E1939" w:rsidRDefault="006B26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8B" w:rsidRDefault="0084578B" w:rsidP="008457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1939" w:rsidRPr="008E1939" w:rsidRDefault="008E1939" w:rsidP="00883ED9">
      <w:pPr>
        <w:spacing w:line="360" w:lineRule="auto"/>
        <w:jc w:val="center"/>
        <w:rPr>
          <w:sz w:val="28"/>
          <w:szCs w:val="28"/>
        </w:rPr>
      </w:pPr>
      <w:r w:rsidRPr="008E1939">
        <w:rPr>
          <w:rFonts w:ascii="Times New Roman" w:hAnsi="Times New Roman" w:cs="Times New Roman"/>
          <w:b/>
          <w:sz w:val="28"/>
          <w:szCs w:val="28"/>
        </w:rPr>
        <w:t>Отчет  главы  Нижнегусихинского сельсовета</w:t>
      </w:r>
    </w:p>
    <w:p w:rsidR="008E1939" w:rsidRPr="008E1939" w:rsidRDefault="000323DB" w:rsidP="000323DB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E1939" w:rsidRPr="008E1939">
        <w:rPr>
          <w:rFonts w:ascii="Times New Roman" w:hAnsi="Times New Roman" w:cs="Times New Roman"/>
          <w:b/>
          <w:sz w:val="28"/>
          <w:szCs w:val="28"/>
        </w:rPr>
        <w:t xml:space="preserve">о реализации  комплексной </w:t>
      </w:r>
    </w:p>
    <w:p w:rsidR="008E1939" w:rsidRPr="008E1939" w:rsidRDefault="008E1939" w:rsidP="008E1939">
      <w:pPr>
        <w:spacing w:line="360" w:lineRule="auto"/>
        <w:jc w:val="center"/>
        <w:rPr>
          <w:sz w:val="28"/>
          <w:szCs w:val="28"/>
        </w:rPr>
      </w:pPr>
      <w:r w:rsidRPr="008E1939">
        <w:rPr>
          <w:rFonts w:ascii="Times New Roman" w:hAnsi="Times New Roman" w:cs="Times New Roman"/>
          <w:b/>
          <w:sz w:val="28"/>
          <w:szCs w:val="28"/>
        </w:rPr>
        <w:t>программы   социально- э</w:t>
      </w:r>
      <w:r>
        <w:rPr>
          <w:rFonts w:ascii="Times New Roman" w:hAnsi="Times New Roman" w:cs="Times New Roman"/>
          <w:b/>
          <w:sz w:val="28"/>
          <w:szCs w:val="28"/>
        </w:rPr>
        <w:t>кономического  развития  за 2023</w:t>
      </w:r>
      <w:r w:rsidRPr="008E193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20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EFC">
        <w:rPr>
          <w:rFonts w:ascii="Times New Roman" w:hAnsi="Times New Roman" w:cs="Times New Roman"/>
          <w:sz w:val="24"/>
          <w:szCs w:val="24"/>
        </w:rPr>
        <w:t>.</w:t>
      </w:r>
    </w:p>
    <w:p w:rsidR="008E1939" w:rsidRPr="008E1939" w:rsidRDefault="008E1939" w:rsidP="008E19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Уважаемые   односельчане  и  гости ! 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Мы  собрались  сегодня, чтобы  подвести  итоги  работы администрации за 2023 год.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территории  расположено  3 населенных  пункта: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6B0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Петлиха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:12 хозяйств, 23 жителя, из них пенсионеров  -12 , детей - 4 ( 2 шк. )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6B0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Отдаленный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16 хозяйство, 31житель, 18 пенсионеров, детей - (2 шк.)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6B0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Нижняя Гусиха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194 хозяйства ,    378 жителей</w:t>
      </w:r>
      <w:r w:rsidR="000323DB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19</w:t>
      </w:r>
      <w:r w:rsidR="00883ED9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пенсионера</w:t>
      </w:r>
      <w:r w:rsidR="000323DB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61  ( 4</w:t>
      </w:r>
      <w:r w:rsidR="00883ED9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шк. )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население:    42</w:t>
      </w:r>
      <w:r w:rsidR="00883ED9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чел.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 хозяйств - </w:t>
      </w:r>
      <w:r w:rsidRPr="006B0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222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Многодетных семей - </w:t>
      </w:r>
      <w:r w:rsidR="00883ED9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них детей -1</w:t>
      </w:r>
      <w:r w:rsidR="00883ED9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Совет депутатов  состоит из  7 человек.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Совет депутатов возглавляет Пшеничникова  Н.  А. 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В 2023 г. три сессии Совета  депутатов.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Было рассмотрено 28 вопросов.  В том числе утвержден  план работы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совета депутато</w:t>
      </w:r>
      <w:r w:rsidR="00BA55C4" w:rsidRPr="006B0B11">
        <w:rPr>
          <w:rFonts w:ascii="Times New Roman" w:hAnsi="Times New Roman" w:cs="Times New Roman"/>
          <w:sz w:val="24"/>
          <w:szCs w:val="24"/>
        </w:rPr>
        <w:t>в и  Администрации села на  2024</w:t>
      </w:r>
      <w:r w:rsidRPr="006B0B11">
        <w:rPr>
          <w:rFonts w:ascii="Times New Roman" w:hAnsi="Times New Roman" w:cs="Times New Roman"/>
          <w:sz w:val="24"/>
          <w:szCs w:val="24"/>
        </w:rPr>
        <w:t xml:space="preserve"> год,  </w:t>
      </w:r>
    </w:p>
    <w:p w:rsidR="00BA55C4" w:rsidRPr="006B0B11" w:rsidRDefault="00BA55C4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местный  бюджет на  2024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год,  соглашения  с  районной  администрацией,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нормативные  правовые  акты.</w:t>
      </w:r>
    </w:p>
    <w:p w:rsidR="00BA55C4" w:rsidRPr="006B0B11" w:rsidRDefault="008E1939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В селе был создан </w:t>
      </w:r>
      <w:r w:rsidR="00BA55C4" w:rsidRPr="006B0B11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6B0B11">
        <w:rPr>
          <w:rFonts w:ascii="Times New Roman" w:hAnsi="Times New Roman" w:cs="Times New Roman"/>
          <w:b/>
          <w:sz w:val="24"/>
          <w:szCs w:val="24"/>
        </w:rPr>
        <w:t>Совет  ветеранов</w:t>
      </w:r>
      <w:r w:rsidR="00BA55C4" w:rsidRPr="006B0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5C4" w:rsidRPr="006B0B11">
        <w:rPr>
          <w:rFonts w:ascii="Times New Roman" w:hAnsi="Times New Roman" w:cs="Times New Roman"/>
          <w:sz w:val="24"/>
          <w:szCs w:val="24"/>
        </w:rPr>
        <w:t xml:space="preserve">из 5 человек </w:t>
      </w:r>
      <w:r w:rsidRPr="006B0B11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BA55C4" w:rsidRPr="006B0B11">
        <w:rPr>
          <w:rFonts w:ascii="Times New Roman" w:hAnsi="Times New Roman" w:cs="Times New Roman"/>
          <w:sz w:val="24"/>
          <w:szCs w:val="24"/>
        </w:rPr>
        <w:t xml:space="preserve"> возглавляет </w:t>
      </w:r>
    </w:p>
    <w:p w:rsidR="008E1939" w:rsidRPr="006B0B11" w:rsidRDefault="00BA55C4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Пшеничникова  Н. А.   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Со времени  последних  выборов</w:t>
      </w:r>
      <w:r w:rsidR="00BA55C4" w:rsidRPr="006B0B11">
        <w:rPr>
          <w:rFonts w:ascii="Times New Roman" w:hAnsi="Times New Roman" w:cs="Times New Roman"/>
          <w:sz w:val="24"/>
          <w:szCs w:val="24"/>
        </w:rPr>
        <w:t xml:space="preserve"> , его состав  сократился  до  5 ч</w:t>
      </w:r>
      <w:r w:rsidRPr="006B0B11">
        <w:rPr>
          <w:rFonts w:ascii="Times New Roman" w:hAnsi="Times New Roman" w:cs="Times New Roman"/>
          <w:sz w:val="24"/>
          <w:szCs w:val="24"/>
        </w:rPr>
        <w:t xml:space="preserve">ленов.  </w:t>
      </w:r>
    </w:p>
    <w:p w:rsidR="008E1939" w:rsidRPr="006B0B11" w:rsidRDefault="00BA55C4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EA7592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8E1939" w:rsidRPr="006B0B11">
        <w:rPr>
          <w:rFonts w:ascii="Times New Roman" w:hAnsi="Times New Roman" w:cs="Times New Roman"/>
          <w:b/>
          <w:sz w:val="24"/>
          <w:szCs w:val="24"/>
        </w:rPr>
        <w:t xml:space="preserve">В селе  работают  средняя  школа  и  детский сад,  объединенные  в  одну  организацию. </w:t>
      </w:r>
    </w:p>
    <w:p w:rsidR="008E1939" w:rsidRPr="006B0B11" w:rsidRDefault="004F140A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В  школе  обучаются  </w:t>
      </w:r>
      <w:r w:rsidR="009525E1" w:rsidRPr="006B0B11">
        <w:rPr>
          <w:rFonts w:ascii="Times New Roman" w:hAnsi="Times New Roman" w:cs="Times New Roman"/>
          <w:sz w:val="24"/>
          <w:szCs w:val="24"/>
        </w:rPr>
        <w:t>40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 учащихся.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Школьный   автобус  обеспечивает  подвоз  детей  из  поселков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Отдаленный  - 2  и  Петлиха  2 ученика.     </w:t>
      </w:r>
    </w:p>
    <w:p w:rsidR="00EA7592" w:rsidRPr="006B0B11" w:rsidRDefault="008E1939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Территория  школы</w:t>
      </w:r>
      <w:r w:rsidR="00EA7592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>, стадион</w:t>
      </w:r>
      <w:r w:rsidR="00EA7592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>, приусадебный  участок</w:t>
      </w:r>
      <w:r w:rsidR="00EA7592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>,  спортивная  коробка</w:t>
      </w:r>
      <w:r w:rsidR="00EA7592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спортивный   зал  благодаря  учителям ,  учащихся  и  их родителям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содержатся  в  образцовом порядке.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В школе работают  11 учителей. 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В детском саду имеется одна разновозрастная  группа  от 2 до 7 лет. </w:t>
      </w:r>
    </w:p>
    <w:p w:rsidR="008E1939" w:rsidRPr="006B0B11" w:rsidRDefault="00EA7592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По списку д/сад посещают :  четверо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 детей.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К  началу  учебного года  в школе  и  детском  саду был  произведен  косметический ремонт.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Спортивный зал</w:t>
      </w:r>
      <w:r w:rsidRPr="006B0B11">
        <w:rPr>
          <w:rFonts w:ascii="Times New Roman" w:hAnsi="Times New Roman"/>
          <w:sz w:val="24"/>
          <w:szCs w:val="24"/>
        </w:rPr>
        <w:t>   функционирует    утром  проходят  учебные  занятия  в  вечернее играют  в  волейбол  ,</w:t>
      </w:r>
      <w:r w:rsidR="009525E1" w:rsidRPr="006B0B11">
        <w:rPr>
          <w:rFonts w:ascii="Times New Roman" w:hAnsi="Times New Roman"/>
          <w:sz w:val="24"/>
          <w:szCs w:val="24"/>
        </w:rPr>
        <w:t xml:space="preserve"> теннис, работает зал ОФП.</w:t>
      </w:r>
    </w:p>
    <w:p w:rsidR="008E1939" w:rsidRPr="006B0B11" w:rsidRDefault="008E1939" w:rsidP="009525E1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6B0B11">
        <w:rPr>
          <w:rFonts w:ascii="Times New Roman" w:hAnsi="Times New Roman" w:cs="Times New Roman"/>
          <w:b/>
          <w:sz w:val="24"/>
          <w:szCs w:val="24"/>
        </w:rPr>
        <w:t xml:space="preserve">Населению  есть  где  отдохнуть   и   провести  культурно  время </w:t>
      </w:r>
      <w:r w:rsidRPr="006B0B11">
        <w:rPr>
          <w:rFonts w:ascii="Times New Roman" w:hAnsi="Times New Roman" w:cs="Times New Roman"/>
          <w:sz w:val="24"/>
          <w:szCs w:val="24"/>
        </w:rPr>
        <w:t>,</w:t>
      </w:r>
      <w:r w:rsidRPr="006B0B11">
        <w:rPr>
          <w:rFonts w:ascii="Times New Roman" w:hAnsi="Times New Roman" w:cs="Times New Roman"/>
          <w:b/>
          <w:sz w:val="24"/>
          <w:szCs w:val="24"/>
        </w:rPr>
        <w:t xml:space="preserve">                              для  этого  у  нас  работают   Дом  Культуры  и  библиотека</w:t>
      </w:r>
      <w:r w:rsidRPr="006B0B11">
        <w:rPr>
          <w:rFonts w:ascii="Times New Roman" w:hAnsi="Times New Roman" w:cs="Times New Roman"/>
          <w:sz w:val="24"/>
          <w:szCs w:val="24"/>
        </w:rPr>
        <w:t>.</w:t>
      </w:r>
    </w:p>
    <w:p w:rsidR="004F140A" w:rsidRPr="006B0B11" w:rsidRDefault="004F140A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На протяжении многих лет у нас в доме культуры была проблема  с ремонтом </w:t>
      </w:r>
    </w:p>
    <w:p w:rsidR="004F140A" w:rsidRPr="006B0B11" w:rsidRDefault="004F140A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обвисшего потолка</w:t>
      </w:r>
      <w:r w:rsidR="00656EF4" w:rsidRPr="006B0B11">
        <w:rPr>
          <w:rFonts w:ascii="Times New Roman" w:hAnsi="Times New Roman" w:cs="Times New Roman"/>
          <w:sz w:val="24"/>
          <w:szCs w:val="24"/>
        </w:rPr>
        <w:t xml:space="preserve"> . В конце 2023 года нашли строительную бригаду из города</w:t>
      </w:r>
    </w:p>
    <w:p w:rsidR="00656EF4" w:rsidRPr="006B0B11" w:rsidRDefault="00656EF4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Алейска которая взялась выполнить эту работу .</w:t>
      </w:r>
    </w:p>
    <w:p w:rsidR="00656EF4" w:rsidRPr="006B0B11" w:rsidRDefault="00656EF4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Работа проведена огромная и</w:t>
      </w:r>
      <w:r w:rsidR="000323DB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 затратная  в этом</w:t>
      </w:r>
      <w:r w:rsidR="000323DB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 нам помогла  районная Администрация.</w:t>
      </w:r>
    </w:p>
    <w:p w:rsidR="000153D0" w:rsidRPr="006B0B11" w:rsidRDefault="000153D0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Оплачено строительной бригаде , после закупили  затирочный  материал , обои ,</w:t>
      </w:r>
    </w:p>
    <w:p w:rsidR="000153D0" w:rsidRPr="006B0B11" w:rsidRDefault="000153D0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краска . Провели затирку , покраску потолка так же нанимали рабочего</w:t>
      </w:r>
      <w:r w:rsidR="00783F6D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4170AB" w:rsidRPr="006B0B11">
        <w:rPr>
          <w:rFonts w:ascii="Times New Roman" w:hAnsi="Times New Roman" w:cs="Times New Roman"/>
          <w:sz w:val="24"/>
          <w:szCs w:val="24"/>
        </w:rPr>
        <w:t>,</w:t>
      </w:r>
    </w:p>
    <w:p w:rsidR="004F140A" w:rsidRPr="006B0B11" w:rsidRDefault="000323DB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Администрация района </w:t>
      </w:r>
      <w:r w:rsidR="00E53F68" w:rsidRPr="006B0B11">
        <w:rPr>
          <w:rFonts w:ascii="Times New Roman" w:hAnsi="Times New Roman" w:cs="Times New Roman"/>
          <w:sz w:val="24"/>
          <w:szCs w:val="24"/>
        </w:rPr>
        <w:t>на данную работу выделила более 455 тысяч рублей .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В  Нижнегусихинском  СДК   работают  два  человека . </w:t>
      </w:r>
    </w:p>
    <w:p w:rsidR="008E1939" w:rsidRPr="006B0B11" w:rsidRDefault="008E1939" w:rsidP="00E53F68">
      <w:pPr>
        <w:spacing w:line="360" w:lineRule="auto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Н</w:t>
      </w:r>
      <w:r w:rsidRPr="006B0B11">
        <w:rPr>
          <w:rFonts w:ascii="Times New Roman" w:hAnsi="Times New Roman"/>
          <w:sz w:val="24"/>
          <w:szCs w:val="24"/>
        </w:rPr>
        <w:t>ижнегусихинский СДК - это площадка для становления</w:t>
      </w:r>
      <w:r w:rsidR="00E53F68" w:rsidRPr="006B0B11">
        <w:rPr>
          <w:rFonts w:ascii="Times New Roman" w:hAnsi="Times New Roman"/>
          <w:sz w:val="24"/>
          <w:szCs w:val="24"/>
        </w:rPr>
        <w:t xml:space="preserve"> </w:t>
      </w:r>
      <w:r w:rsidRPr="006B0B11">
        <w:rPr>
          <w:rFonts w:ascii="Times New Roman" w:hAnsi="Times New Roman"/>
          <w:sz w:val="24"/>
          <w:szCs w:val="24"/>
        </w:rPr>
        <w:t xml:space="preserve"> и </w:t>
      </w:r>
      <w:r w:rsidR="00E53F68" w:rsidRPr="006B0B11">
        <w:rPr>
          <w:rFonts w:ascii="Times New Roman" w:hAnsi="Times New Roman"/>
          <w:sz w:val="24"/>
          <w:szCs w:val="24"/>
        </w:rPr>
        <w:t xml:space="preserve"> </w:t>
      </w:r>
      <w:r w:rsidRPr="006B0B11">
        <w:rPr>
          <w:rFonts w:ascii="Times New Roman" w:hAnsi="Times New Roman"/>
          <w:sz w:val="24"/>
          <w:szCs w:val="24"/>
        </w:rPr>
        <w:t>вовлечения всех слоёв населения</w:t>
      </w:r>
      <w:r w:rsidR="00E53F68" w:rsidRPr="006B0B11">
        <w:rPr>
          <w:rFonts w:ascii="Times New Roman" w:hAnsi="Times New Roman"/>
          <w:sz w:val="24"/>
          <w:szCs w:val="24"/>
        </w:rPr>
        <w:t xml:space="preserve">  </w:t>
      </w:r>
      <w:r w:rsidRPr="006B0B11">
        <w:rPr>
          <w:rFonts w:ascii="Times New Roman" w:hAnsi="Times New Roman"/>
          <w:sz w:val="24"/>
          <w:szCs w:val="24"/>
        </w:rPr>
        <w:t>в социально-активную</w:t>
      </w:r>
      <w:r w:rsidR="00E53F68" w:rsidRPr="006B0B11">
        <w:rPr>
          <w:rFonts w:ascii="Times New Roman" w:hAnsi="Times New Roman"/>
          <w:sz w:val="24"/>
          <w:szCs w:val="24"/>
        </w:rPr>
        <w:t xml:space="preserve"> </w:t>
      </w:r>
      <w:r w:rsidRPr="006B0B11">
        <w:rPr>
          <w:rFonts w:ascii="Times New Roman" w:hAnsi="Times New Roman"/>
          <w:sz w:val="24"/>
          <w:szCs w:val="24"/>
        </w:rPr>
        <w:t xml:space="preserve"> жизнь.</w:t>
      </w:r>
    </w:p>
    <w:p w:rsidR="00E53F68" w:rsidRPr="006B0B11" w:rsidRDefault="00EA7592" w:rsidP="009525E1">
      <w:pPr>
        <w:pStyle w:val="ac"/>
        <w:spacing w:beforeAutospacing="0" w:afterAutospacing="0" w:line="276" w:lineRule="auto"/>
        <w:jc w:val="both"/>
      </w:pPr>
      <w:r w:rsidRPr="006B0B11">
        <w:t xml:space="preserve">  </w:t>
      </w:r>
      <w:r w:rsidR="008E1939" w:rsidRPr="006B0B11">
        <w:t>Так же СДК тесно сотрудничает с советом ветеранов. Взаимодействие выражается</w:t>
      </w:r>
    </w:p>
    <w:p w:rsidR="00E53F68" w:rsidRPr="006B0B11" w:rsidRDefault="008E1939" w:rsidP="009525E1">
      <w:pPr>
        <w:pStyle w:val="ac"/>
        <w:spacing w:beforeAutospacing="0" w:afterAutospacing="0" w:line="276" w:lineRule="auto"/>
        <w:jc w:val="both"/>
      </w:pPr>
      <w:r w:rsidRPr="006B0B11">
        <w:t xml:space="preserve"> в проведении совместных мероприятий. Члены ветера</w:t>
      </w:r>
      <w:r w:rsidR="00EA7592" w:rsidRPr="006B0B11">
        <w:t xml:space="preserve">нского совета очень активны </w:t>
      </w:r>
    </w:p>
    <w:p w:rsidR="008E1939" w:rsidRPr="006B0B11" w:rsidRDefault="008E1939" w:rsidP="009525E1">
      <w:pPr>
        <w:pStyle w:val="ac"/>
        <w:spacing w:beforeAutospacing="0" w:afterAutospacing="0" w:line="276" w:lineRule="auto"/>
        <w:jc w:val="both"/>
      </w:pPr>
      <w:r w:rsidRPr="006B0B11">
        <w:t xml:space="preserve"> в мероприятиях.</w:t>
      </w:r>
    </w:p>
    <w:p w:rsidR="00E53F68" w:rsidRPr="006B0B11" w:rsidRDefault="008E1939" w:rsidP="009525E1">
      <w:pPr>
        <w:pStyle w:val="ac"/>
        <w:spacing w:beforeAutospacing="0" w:afterAutospacing="0" w:line="276" w:lineRule="auto"/>
        <w:jc w:val="both"/>
      </w:pPr>
      <w:r w:rsidRPr="006B0B11">
        <w:t>СДК сотрудничает с районной газетой " Авангард ", мероприятия не раз освещались</w:t>
      </w:r>
    </w:p>
    <w:p w:rsidR="008E1939" w:rsidRPr="006B0B11" w:rsidRDefault="008E1939" w:rsidP="009525E1">
      <w:pPr>
        <w:pStyle w:val="ac"/>
        <w:spacing w:beforeAutospacing="0" w:afterAutospacing="0" w:line="276" w:lineRule="auto"/>
        <w:jc w:val="both"/>
      </w:pPr>
      <w:r w:rsidRPr="006B0B11">
        <w:t xml:space="preserve"> на страницах газеты.</w:t>
      </w:r>
    </w:p>
    <w:p w:rsidR="008E1939" w:rsidRPr="006B0B11" w:rsidRDefault="00EA7592" w:rsidP="009525E1">
      <w:pPr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24" w:rsidRPr="006B0B11" w:rsidRDefault="008E1939" w:rsidP="009525E1">
      <w:pPr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Работа СДК по привлечению дополнительных финансовых средств:  На самые большие мероприятия приходится обращаться за финансовой помощью к спонсорам, которые по мере своей возможности ее оказывают. Это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ООО им. « Энгельса »  </w:t>
      </w:r>
      <w:r w:rsidRPr="006B0B11">
        <w:rPr>
          <w:rFonts w:ascii="Times New Roman" w:hAnsi="Times New Roman" w:cs="Times New Roman"/>
          <w:sz w:val="24"/>
          <w:szCs w:val="24"/>
        </w:rPr>
        <w:t xml:space="preserve"> ИП Колтакова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>,</w:t>
      </w:r>
    </w:p>
    <w:p w:rsidR="00350824" w:rsidRPr="006B0B11" w:rsidRDefault="00046DDC" w:rsidP="009525E1">
      <w:pPr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КФХ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 Брыляков ,  </w:t>
      </w:r>
      <w:r w:rsidR="008E1939" w:rsidRPr="006B0B11">
        <w:rPr>
          <w:rFonts w:ascii="Times New Roman" w:hAnsi="Times New Roman" w:cs="Times New Roman"/>
          <w:sz w:val="24"/>
          <w:szCs w:val="24"/>
        </w:rPr>
        <w:t>«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СПО « Центр Плюс », 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  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ИП Кладова Г.В., 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39" w:rsidRPr="006B0B11" w:rsidRDefault="008E1939" w:rsidP="009525E1">
      <w:pPr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Спасибо за понимание и сотрудничество. </w:t>
      </w:r>
    </w:p>
    <w:p w:rsidR="00E53F68" w:rsidRPr="006B0B11" w:rsidRDefault="00E53F68" w:rsidP="008E1939">
      <w:pPr>
        <w:pStyle w:val="ac"/>
        <w:shd w:val="clear" w:color="auto" w:fill="FFFFFF"/>
        <w:spacing w:beforeAutospacing="0" w:after="75" w:afterAutospacing="0" w:line="234" w:lineRule="atLeast"/>
        <w:jc w:val="both"/>
      </w:pPr>
    </w:p>
    <w:p w:rsidR="00E53F68" w:rsidRPr="006B0B11" w:rsidRDefault="008E1939" w:rsidP="008E1939">
      <w:pPr>
        <w:pStyle w:val="ac"/>
        <w:shd w:val="clear" w:color="auto" w:fill="FFFFFF"/>
        <w:spacing w:beforeAutospacing="0" w:after="75" w:afterAutospacing="0" w:line="234" w:lineRule="atLeast"/>
        <w:jc w:val="both"/>
      </w:pPr>
      <w:r w:rsidRPr="006B0B11">
        <w:t>Анализируя ра</w:t>
      </w:r>
      <w:r w:rsidR="00350824" w:rsidRPr="006B0B11">
        <w:t>боту СДК в 2023</w:t>
      </w:r>
      <w:r w:rsidRPr="006B0B11">
        <w:t xml:space="preserve"> году, работа прошла плодотворно. </w:t>
      </w:r>
    </w:p>
    <w:p w:rsidR="00E53F68" w:rsidRPr="006B0B11" w:rsidRDefault="008E1939" w:rsidP="008E1939">
      <w:pPr>
        <w:pStyle w:val="ac"/>
        <w:shd w:val="clear" w:color="auto" w:fill="FFFFFF"/>
        <w:spacing w:beforeAutospacing="0" w:after="75" w:afterAutospacing="0" w:line="234" w:lineRule="atLeast"/>
        <w:jc w:val="both"/>
      </w:pPr>
      <w:r w:rsidRPr="006B0B11">
        <w:t xml:space="preserve">Отрицательным в работе является старение материально – технической базы, </w:t>
      </w:r>
    </w:p>
    <w:p w:rsidR="00E53F68" w:rsidRPr="006B0B11" w:rsidRDefault="008E1939" w:rsidP="008E1939">
      <w:pPr>
        <w:pStyle w:val="ac"/>
        <w:shd w:val="clear" w:color="auto" w:fill="FFFFFF"/>
        <w:spacing w:beforeAutospacing="0" w:after="75" w:afterAutospacing="0" w:line="234" w:lineRule="atLeast"/>
        <w:jc w:val="both"/>
      </w:pPr>
      <w:r w:rsidRPr="006B0B11">
        <w:t>В течении года возникали трудности в привлечении населения  к активному</w:t>
      </w:r>
    </w:p>
    <w:p w:rsidR="008E1939" w:rsidRPr="006B0B11" w:rsidRDefault="008E1939" w:rsidP="008E1939">
      <w:pPr>
        <w:pStyle w:val="ac"/>
        <w:shd w:val="clear" w:color="auto" w:fill="FFFFFF"/>
        <w:spacing w:beforeAutospacing="0" w:after="75" w:afterAutospacing="0" w:line="234" w:lineRule="atLeast"/>
        <w:jc w:val="both"/>
      </w:pPr>
      <w:r w:rsidRPr="006B0B11">
        <w:t xml:space="preserve"> участию к культурной жизни села. </w:t>
      </w:r>
    </w:p>
    <w:p w:rsidR="00C958C8" w:rsidRPr="006B0B11" w:rsidRDefault="00C958C8" w:rsidP="008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39" w:rsidRPr="006B0B11" w:rsidRDefault="008E1939" w:rsidP="008E1939">
      <w:pPr>
        <w:spacing w:line="24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Библиотека</w:t>
      </w:r>
    </w:p>
    <w:p w:rsidR="008E1939" w:rsidRPr="006B0B11" w:rsidRDefault="008E1939" w:rsidP="008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68" w:rsidRPr="006B0B11" w:rsidRDefault="008E1939" w:rsidP="00E53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В зону обслуживания  нашей  библиотеки  входят  еще  и  населенные  пункты: Отдаленный  и  Петлиха,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 а  еще  к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ак 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350824" w:rsidRPr="006B0B11">
        <w:rPr>
          <w:rFonts w:ascii="Times New Roman" w:hAnsi="Times New Roman" w:cs="Times New Roman"/>
          <w:sz w:val="24"/>
          <w:szCs w:val="24"/>
        </w:rPr>
        <w:t>уже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говор</w:t>
      </w:r>
      <w:r w:rsidR="00652B99" w:rsidRPr="006B0B11">
        <w:rPr>
          <w:rFonts w:ascii="Times New Roman" w:hAnsi="Times New Roman" w:cs="Times New Roman"/>
          <w:sz w:val="24"/>
          <w:szCs w:val="24"/>
        </w:rPr>
        <w:t>илось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 ранее 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приезжая 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в 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гости  </w:t>
      </w:r>
    </w:p>
    <w:p w:rsidR="008E1939" w:rsidRPr="006B0B11" w:rsidRDefault="006D69D3" w:rsidP="00E53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в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 Г</w:t>
      </w:r>
      <w:r w:rsidR="00350824" w:rsidRPr="006B0B11">
        <w:rPr>
          <w:rFonts w:ascii="Times New Roman" w:hAnsi="Times New Roman" w:cs="Times New Roman"/>
          <w:sz w:val="24"/>
          <w:szCs w:val="24"/>
        </w:rPr>
        <w:t>усиху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>приходят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 в </w:t>
      </w:r>
      <w:r w:rsidR="00E53F68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>библиотеку за книгами .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 </w:t>
      </w:r>
      <w:r w:rsidR="00350824" w:rsidRPr="006B0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39" w:rsidRPr="006B0B11" w:rsidRDefault="008E1939" w:rsidP="00652B99">
      <w:pPr>
        <w:spacing w:line="240" w:lineRule="auto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Кроме  стационарного  облуживани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я  в  течение года  продолжает  </w:t>
      </w:r>
      <w:r w:rsidRPr="006B0B11">
        <w:rPr>
          <w:rFonts w:ascii="Times New Roman" w:hAnsi="Times New Roman" w:cs="Times New Roman"/>
          <w:sz w:val="24"/>
          <w:szCs w:val="24"/>
        </w:rPr>
        <w:t>развиват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ься    </w:t>
      </w:r>
      <w:r w:rsidRPr="006B0B11">
        <w:rPr>
          <w:rFonts w:ascii="Times New Roman" w:hAnsi="Times New Roman" w:cs="Times New Roman"/>
          <w:sz w:val="24"/>
          <w:szCs w:val="24"/>
        </w:rPr>
        <w:t>вне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>стационарная  сеть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,  то есть  обслуживание  на  дому. </w:t>
      </w:r>
    </w:p>
    <w:p w:rsidR="006D69D3" w:rsidRPr="006B0B11" w:rsidRDefault="008E1939" w:rsidP="008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Хорошо  настроена  работа  со  школой  и  д. садом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 , с ребятами </w:t>
      </w:r>
      <w:r w:rsidR="00A1106E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652B99" w:rsidRPr="006B0B11">
        <w:rPr>
          <w:rFonts w:ascii="Times New Roman" w:hAnsi="Times New Roman" w:cs="Times New Roman"/>
          <w:sz w:val="24"/>
          <w:szCs w:val="24"/>
        </w:rPr>
        <w:t xml:space="preserve">проводятся  </w:t>
      </w:r>
    </w:p>
    <w:p w:rsidR="00652B99" w:rsidRPr="006B0B11" w:rsidRDefault="00652B99" w:rsidP="008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6D69D3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>мероприятия .</w:t>
      </w:r>
    </w:p>
    <w:p w:rsidR="006D69D3" w:rsidRPr="006B0B11" w:rsidRDefault="008E1939" w:rsidP="008E19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 читателей  проводятся самые разные  мероприятия:  </w:t>
      </w:r>
    </w:p>
    <w:p w:rsidR="008E1939" w:rsidRPr="006B0B11" w:rsidRDefault="006D69D3" w:rsidP="006D69D3">
      <w:pPr>
        <w:shd w:val="clear" w:color="auto" w:fill="FFFFFF"/>
        <w:spacing w:line="240" w:lineRule="auto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это и познавательно-игровые  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</w:t>
      </w:r>
      <w:r w:rsidR="00A1106E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различные турниры</w:t>
      </w:r>
      <w:r w:rsidR="00A1106E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часы  интересных  сообщений</w:t>
      </w:r>
      <w:r w:rsidR="00A1106E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 акции</w:t>
      </w:r>
      <w:r w:rsidR="00A1106E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поле  чудес , викторины  и мн. </w:t>
      </w:r>
      <w:r w:rsidR="00A1106E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ругое</w:t>
      </w:r>
      <w:r w:rsidR="00A1106E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8E1939" w:rsidRPr="006B0B11" w:rsidRDefault="008E1939" w:rsidP="008E19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E1939" w:rsidRPr="006B0B11" w:rsidRDefault="008E1939" w:rsidP="008E1939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Почти  каждое  мероприятие  сопровождается  слайдовой  презентацией.</w:t>
      </w:r>
    </w:p>
    <w:p w:rsidR="008E1939" w:rsidRPr="006B0B11" w:rsidRDefault="008E1939" w:rsidP="008E1939">
      <w:pPr>
        <w:spacing w:line="24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Каждый  год в апреле  библиотека  принимает  участие  в</w:t>
      </w:r>
      <w:r w:rsidR="00A1106E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 « Библио  Ночи », </w:t>
      </w:r>
    </w:p>
    <w:p w:rsidR="008E1939" w:rsidRPr="006B0B11" w:rsidRDefault="00A1106E" w:rsidP="008E1939">
      <w:pPr>
        <w:spacing w:line="24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939" w:rsidRPr="006B0B11" w:rsidRDefault="00A1106E" w:rsidP="00A1106E">
      <w:pPr>
        <w:spacing w:line="240" w:lineRule="auto"/>
        <w:rPr>
          <w:sz w:val="24"/>
          <w:szCs w:val="24"/>
        </w:rPr>
      </w:pPr>
      <w:r w:rsidRPr="006B0B1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</w:t>
      </w:r>
      <w:r w:rsidR="008E1939" w:rsidRPr="006B0B1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 день  памяти  и скорби  библиотека  совместно  с  Д К провели  мастер класс  по  изготовлению  различных  цветов  и  изготовлению гирлянды</w:t>
      </w:r>
      <w:r w:rsidRPr="006B0B1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8E1939" w:rsidRPr="006B0B1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 которую  дети  возложили  к  памятнику  и  почтили  погибших  солдат минутой  молчания.</w:t>
      </w:r>
    </w:p>
    <w:p w:rsidR="008E1939" w:rsidRPr="006B0B11" w:rsidRDefault="008E1939" w:rsidP="008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39" w:rsidRPr="006B0B11" w:rsidRDefault="008E1939" w:rsidP="00A1106E">
      <w:pPr>
        <w:spacing w:line="240" w:lineRule="auto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С целью  привлечения  читателей  к  чтению  в библиотеке  оформляются  книжные выставки.</w:t>
      </w:r>
    </w:p>
    <w:p w:rsidR="008E1939" w:rsidRPr="006B0B11" w:rsidRDefault="008E1939" w:rsidP="008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39" w:rsidRPr="006B0B11" w:rsidRDefault="008E1939" w:rsidP="008E1939">
      <w:pPr>
        <w:spacing w:line="24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lastRenderedPageBreak/>
        <w:t>Большое  внимание  привлекают  ростовые  фигуры  писателей</w:t>
      </w:r>
    </w:p>
    <w:p w:rsidR="008E1939" w:rsidRPr="006B0B11" w:rsidRDefault="008E1939" w:rsidP="008E1939">
      <w:pPr>
        <w:spacing w:line="24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 библиотеке  работают 2 кружка: 1 для  взрослых   и  1 для  детей.</w:t>
      </w:r>
    </w:p>
    <w:p w:rsidR="008E1939" w:rsidRPr="006B0B11" w:rsidRDefault="008E1939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Хотелось бы </w:t>
      </w:r>
      <w:r w:rsidR="00A1106E" w:rsidRPr="006B0B11"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Pr="006B0B11">
        <w:rPr>
          <w:rFonts w:ascii="Times New Roman" w:hAnsi="Times New Roman" w:cs="Times New Roman"/>
          <w:sz w:val="24"/>
          <w:szCs w:val="24"/>
        </w:rPr>
        <w:t>,</w:t>
      </w:r>
      <w:r w:rsidR="006D69D3" w:rsidRPr="006B0B11">
        <w:rPr>
          <w:rFonts w:ascii="Times New Roman" w:hAnsi="Times New Roman" w:cs="Times New Roman"/>
          <w:sz w:val="24"/>
          <w:szCs w:val="24"/>
        </w:rPr>
        <w:t xml:space="preserve"> что Нижнегусихинская </w:t>
      </w:r>
      <w:r w:rsidRPr="006B0B11">
        <w:rPr>
          <w:rFonts w:ascii="Times New Roman" w:hAnsi="Times New Roman" w:cs="Times New Roman"/>
          <w:sz w:val="24"/>
          <w:szCs w:val="24"/>
        </w:rPr>
        <w:t xml:space="preserve"> библиотека сегодня  является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для  населения  главным центром получения  бесплатной  информации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и доступа к  сети интернет .</w:t>
      </w:r>
    </w:p>
    <w:p w:rsidR="008E1939" w:rsidRPr="006B0B11" w:rsidRDefault="008E1939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b/>
          <w:sz w:val="24"/>
          <w:szCs w:val="24"/>
        </w:rPr>
        <w:t>Дорожный  фонд</w:t>
      </w:r>
      <w:r w:rsidR="00A1106E" w:rsidRPr="006B0B11">
        <w:rPr>
          <w:rFonts w:ascii="Times New Roman" w:hAnsi="Times New Roman" w:cs="Times New Roman"/>
          <w:sz w:val="24"/>
          <w:szCs w:val="24"/>
        </w:rPr>
        <w:t xml:space="preserve">  в  2023</w:t>
      </w:r>
      <w:r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A1106E" w:rsidRPr="006B0B11">
        <w:rPr>
          <w:rFonts w:ascii="Times New Roman" w:hAnsi="Times New Roman" w:cs="Times New Roman"/>
          <w:sz w:val="24"/>
          <w:szCs w:val="24"/>
        </w:rPr>
        <w:t xml:space="preserve">г.  по  соглашениям в  сумме </w:t>
      </w:r>
      <w:r w:rsidR="00B77FF8" w:rsidRPr="006B0B11">
        <w:rPr>
          <w:rFonts w:ascii="Times New Roman" w:hAnsi="Times New Roman" w:cs="Times New Roman"/>
          <w:sz w:val="24"/>
          <w:szCs w:val="24"/>
        </w:rPr>
        <w:t>66</w:t>
      </w:r>
      <w:r w:rsidR="00A1106E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  тыс. р 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Этих  средств  нам  н</w:t>
      </w:r>
      <w:r w:rsidR="00B77FF8" w:rsidRPr="006B0B11">
        <w:rPr>
          <w:rFonts w:ascii="Times New Roman" w:hAnsi="Times New Roman" w:cs="Times New Roman"/>
          <w:sz w:val="24"/>
          <w:szCs w:val="24"/>
        </w:rPr>
        <w:t xml:space="preserve">е  хватило  и  район  выделил  </w:t>
      </w:r>
      <w:r w:rsidRPr="006B0B11">
        <w:rPr>
          <w:rFonts w:ascii="Times New Roman" w:hAnsi="Times New Roman" w:cs="Times New Roman"/>
          <w:sz w:val="24"/>
          <w:szCs w:val="24"/>
        </w:rPr>
        <w:t xml:space="preserve">еще – </w:t>
      </w:r>
      <w:r w:rsidR="00B77FF8" w:rsidRPr="006B0B11">
        <w:rPr>
          <w:rFonts w:ascii="Times New Roman" w:hAnsi="Times New Roman" w:cs="Times New Roman"/>
          <w:sz w:val="24"/>
          <w:szCs w:val="24"/>
        </w:rPr>
        <w:t>47 тыс.</w:t>
      </w:r>
      <w:r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B77FF8" w:rsidRPr="006B0B11">
        <w:rPr>
          <w:rFonts w:ascii="Times New Roman" w:hAnsi="Times New Roman" w:cs="Times New Roman"/>
          <w:sz w:val="24"/>
          <w:szCs w:val="24"/>
        </w:rPr>
        <w:t>7</w:t>
      </w:r>
      <w:r w:rsidRPr="006B0B11">
        <w:rPr>
          <w:rFonts w:ascii="Times New Roman" w:hAnsi="Times New Roman" w:cs="Times New Roman"/>
          <w:sz w:val="24"/>
          <w:szCs w:val="24"/>
        </w:rPr>
        <w:t>00 руб.</w:t>
      </w:r>
    </w:p>
    <w:p w:rsidR="002B05B6" w:rsidRPr="006B0B11" w:rsidRDefault="008E1939" w:rsidP="002B0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Это  полу</w:t>
      </w:r>
      <w:r w:rsidR="002B05B6" w:rsidRPr="006B0B11">
        <w:rPr>
          <w:rFonts w:ascii="Times New Roman" w:hAnsi="Times New Roman" w:cs="Times New Roman"/>
          <w:sz w:val="24"/>
          <w:szCs w:val="24"/>
        </w:rPr>
        <w:t xml:space="preserve">чается  на  эту  сумму  нужно произвести  расчистку  </w:t>
      </w:r>
      <w:r w:rsidRPr="006B0B11">
        <w:rPr>
          <w:rFonts w:ascii="Times New Roman" w:hAnsi="Times New Roman" w:cs="Times New Roman"/>
          <w:sz w:val="24"/>
          <w:szCs w:val="24"/>
        </w:rPr>
        <w:t xml:space="preserve">улиц   </w:t>
      </w:r>
    </w:p>
    <w:p w:rsidR="008E1939" w:rsidRPr="006B0B11" w:rsidRDefault="008E1939" w:rsidP="00B77FF8">
      <w:pPr>
        <w:spacing w:line="360" w:lineRule="auto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в  зимний период , </w:t>
      </w:r>
      <w:r w:rsidR="00B77FF8" w:rsidRPr="006B0B11">
        <w:rPr>
          <w:rFonts w:ascii="Times New Roman" w:hAnsi="Times New Roman" w:cs="Times New Roman"/>
          <w:sz w:val="24"/>
          <w:szCs w:val="24"/>
        </w:rPr>
        <w:t xml:space="preserve">летом  прогрейдировать </w:t>
      </w:r>
      <w:r w:rsidRPr="006B0B11">
        <w:rPr>
          <w:rFonts w:ascii="Times New Roman" w:hAnsi="Times New Roman" w:cs="Times New Roman"/>
          <w:sz w:val="24"/>
          <w:szCs w:val="24"/>
        </w:rPr>
        <w:t>,  и  еще  провести  обкос  дорожного  полотна  по  всем</w:t>
      </w:r>
      <w:r w:rsidR="00B77FF8" w:rsidRPr="006B0B11">
        <w:rPr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селам . </w:t>
      </w:r>
    </w:p>
    <w:p w:rsidR="00B77FF8" w:rsidRPr="006B0B11" w:rsidRDefault="008E1939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По  сорной   растительности  хотелось  бы  скашивать  </w:t>
      </w:r>
      <w:r w:rsidR="00B77FF8" w:rsidRPr="006B0B11">
        <w:rPr>
          <w:rFonts w:ascii="Times New Roman" w:hAnsi="Times New Roman" w:cs="Times New Roman"/>
          <w:sz w:val="24"/>
          <w:szCs w:val="24"/>
        </w:rPr>
        <w:t>ее  постоянно</w:t>
      </w:r>
      <w:r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046DDC" w:rsidRPr="006B0B11">
        <w:rPr>
          <w:rFonts w:ascii="Times New Roman" w:hAnsi="Times New Roman" w:cs="Times New Roman"/>
          <w:sz w:val="24"/>
          <w:szCs w:val="24"/>
        </w:rPr>
        <w:t>н</w:t>
      </w:r>
      <w:r w:rsidRPr="006B0B11">
        <w:rPr>
          <w:rFonts w:ascii="Times New Roman" w:hAnsi="Times New Roman" w:cs="Times New Roman"/>
          <w:sz w:val="24"/>
          <w:szCs w:val="24"/>
        </w:rPr>
        <w:t xml:space="preserve">о  </w:t>
      </w:r>
    </w:p>
    <w:p w:rsidR="008E1939" w:rsidRPr="006B0B11" w:rsidRDefault="00B77FF8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техники и </w:t>
      </w:r>
      <w:r w:rsidR="008E1939" w:rsidRPr="006B0B11">
        <w:rPr>
          <w:rFonts w:ascii="Times New Roman" w:hAnsi="Times New Roman" w:cs="Times New Roman"/>
          <w:sz w:val="24"/>
          <w:szCs w:val="24"/>
        </w:rPr>
        <w:t>средств  на  это не  хватает .</w:t>
      </w:r>
    </w:p>
    <w:p w:rsidR="00C958C8" w:rsidRPr="006B0B11" w:rsidRDefault="00C958C8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F8" w:rsidRPr="006B0B11" w:rsidRDefault="00046DDC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В зимний период 23-24 г.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 в  расчистке  дорог  по  селу  Н – Гусиха </w:t>
      </w:r>
    </w:p>
    <w:p w:rsidR="00B77FF8" w:rsidRPr="006B0B11" w:rsidRDefault="008E1939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неоценимую  помощь  оказывает  ООО им.  Энгельса  </w:t>
      </w:r>
    </w:p>
    <w:p w:rsidR="008E1939" w:rsidRPr="006B0B11" w:rsidRDefault="008E1939" w:rsidP="00B77FF8">
      <w:pPr>
        <w:spacing w:line="360" w:lineRule="auto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а  в  поселках  Петлиха  и  Отдаленный  решаем  вопрос  с  дорожниками  или  с  частниками .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В  соответствии  с  Федеральным  законом  от 21 декабря  1994 г.   № 68 ФЗ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«  О защите  населения от  природных  пожаров »  , нужно  производить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опашку  населенных  пунктов  весной  и  осенью </w:t>
      </w:r>
      <w:r w:rsidR="007F61F9" w:rsidRPr="006B0B11">
        <w:rPr>
          <w:rFonts w:ascii="Times New Roman" w:hAnsi="Times New Roman" w:cs="Times New Roman"/>
          <w:sz w:val="24"/>
          <w:szCs w:val="24"/>
        </w:rPr>
        <w:t>шириной не  менее 10 метров</w:t>
      </w:r>
      <w:r w:rsidRPr="006B0B11">
        <w:rPr>
          <w:rFonts w:ascii="Times New Roman" w:hAnsi="Times New Roman" w:cs="Times New Roman"/>
          <w:sz w:val="24"/>
          <w:szCs w:val="24"/>
        </w:rPr>
        <w:t>.</w:t>
      </w:r>
    </w:p>
    <w:p w:rsidR="007F61F9" w:rsidRPr="006B0B11" w:rsidRDefault="00046DDC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В  2023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г.</w:t>
      </w:r>
      <w:r w:rsidRPr="006B0B11">
        <w:rPr>
          <w:rFonts w:ascii="Times New Roman" w:hAnsi="Times New Roman" w:cs="Times New Roman"/>
          <w:sz w:val="24"/>
          <w:szCs w:val="24"/>
        </w:rPr>
        <w:t xml:space="preserve">   помогли   КФХ  Брыляков В. В. </w:t>
      </w:r>
      <w:r w:rsidR="00B77FF8" w:rsidRPr="006B0B11">
        <w:rPr>
          <w:rFonts w:ascii="Times New Roman" w:hAnsi="Times New Roman" w:cs="Times New Roman"/>
          <w:sz w:val="24"/>
          <w:szCs w:val="24"/>
        </w:rPr>
        <w:t xml:space="preserve">с. Н-Гусиха </w:t>
      </w:r>
      <w:r w:rsidR="007F61F9" w:rsidRPr="006B0B11">
        <w:rPr>
          <w:rFonts w:ascii="Times New Roman" w:hAnsi="Times New Roman" w:cs="Times New Roman"/>
          <w:sz w:val="24"/>
          <w:szCs w:val="24"/>
        </w:rPr>
        <w:t xml:space="preserve"> и  п. Отдаленный</w:t>
      </w:r>
      <w:r w:rsidRPr="006B0B11">
        <w:rPr>
          <w:rFonts w:ascii="Times New Roman" w:hAnsi="Times New Roman" w:cs="Times New Roman"/>
          <w:sz w:val="24"/>
          <w:szCs w:val="24"/>
        </w:rPr>
        <w:t xml:space="preserve">  , 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КФХ  Кноль В.И.</w:t>
      </w:r>
      <w:r w:rsidR="007F61F9" w:rsidRPr="006B0B11">
        <w:rPr>
          <w:rFonts w:ascii="Times New Roman" w:hAnsi="Times New Roman" w:cs="Times New Roman"/>
          <w:sz w:val="24"/>
          <w:szCs w:val="24"/>
        </w:rPr>
        <w:t xml:space="preserve"> п. Петлиха</w:t>
      </w:r>
      <w:r w:rsidRPr="006B0B1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8E1939" w:rsidRPr="006B0B11" w:rsidRDefault="00046DDC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за  это   им  огромное   С</w:t>
      </w:r>
      <w:r w:rsidR="008E1939" w:rsidRPr="006B0B11">
        <w:rPr>
          <w:rFonts w:ascii="Times New Roman" w:hAnsi="Times New Roman" w:cs="Times New Roman"/>
          <w:sz w:val="24"/>
          <w:szCs w:val="24"/>
        </w:rPr>
        <w:t>пасибо .</w:t>
      </w:r>
    </w:p>
    <w:p w:rsidR="008E1939" w:rsidRPr="006B0B11" w:rsidRDefault="008E1939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39" w:rsidRPr="006B0B11" w:rsidRDefault="008E1939" w:rsidP="008E1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 Нижнегусихинского  сельсовета  имеется    </w:t>
      </w:r>
      <w:r w:rsidRPr="006B0B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ФАП</w:t>
      </w:r>
    </w:p>
    <w:p w:rsidR="008E1939" w:rsidRPr="006B0B11" w:rsidRDefault="002B05B6" w:rsidP="008E193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решился вопрос с нашим ФАП</w:t>
      </w:r>
      <w:r w:rsidR="007F61F9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B05B6" w:rsidRPr="006B0B11" w:rsidRDefault="002B05B6" w:rsidP="008E193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</w:t>
      </w:r>
      <w:r w:rsidR="007F61F9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 Спасибо главному врачу Кире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чак  Евгению Владимировичу </w:t>
      </w:r>
    </w:p>
    <w:p w:rsidR="002B05B6" w:rsidRPr="006B0B11" w:rsidRDefault="002B05B6" w:rsidP="008E193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такое решение  и  к нам три раза в неделю приезжает фельдшер</w:t>
      </w:r>
    </w:p>
    <w:p w:rsidR="002B05B6" w:rsidRPr="006B0B11" w:rsidRDefault="002B05B6" w:rsidP="008E193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Перова Оксана Николаевна </w:t>
      </w:r>
      <w:r w:rsidR="004F140A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</w:t>
      </w:r>
      <w:r w:rsidR="004F140A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благодарн</w:t>
      </w:r>
      <w:r w:rsidR="009525E1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F140A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ее обслуживанию .</w:t>
      </w:r>
    </w:p>
    <w:p w:rsidR="008E1939" w:rsidRPr="006B0B11" w:rsidRDefault="00046DDC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939" w:rsidRPr="006B0B11" w:rsidRDefault="008E1939" w:rsidP="008E193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Работает  Почта России</w:t>
      </w:r>
      <w:r w:rsidR="004F140A" w:rsidRPr="006B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F140A" w:rsidRPr="006B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мобильный  Сбербанк</w:t>
      </w:r>
      <w:r w:rsidR="00ED4E27" w:rsidRPr="006B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939" w:rsidRPr="006B0B11" w:rsidRDefault="008E1939" w:rsidP="008E19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27" w:rsidRPr="006B0B11" w:rsidRDefault="008E1939" w:rsidP="00046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: </w:t>
      </w:r>
      <w:r w:rsidR="007F61F9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Стационарные телефоны на данный момент  имеются </w:t>
      </w:r>
      <w:r w:rsidR="00ED4E27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 </w:t>
      </w:r>
      <w:r w:rsidR="007F61F9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 </w:t>
      </w:r>
    </w:p>
    <w:p w:rsidR="00ED4E27" w:rsidRPr="006B0B11" w:rsidRDefault="007F61F9" w:rsidP="00046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="00ED4E27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r w:rsidR="00ED4E27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</w:t>
      </w: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E27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к  подключению  высокоскоростному </w:t>
      </w:r>
    </w:p>
    <w:p w:rsidR="008E1939" w:rsidRPr="006B0B11" w:rsidRDefault="00ED4E27" w:rsidP="00046D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интернету</w:t>
      </w:r>
      <w:r w:rsidR="008E1939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E1939" w:rsidRPr="006B0B11" w:rsidRDefault="00ED4E27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вот  с</w:t>
      </w:r>
      <w:r w:rsidR="008E1939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отовая  связь  остается  не  на  должном  уровне</w:t>
      </w: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неустойчивая</w:t>
      </w: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939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1939" w:rsidRPr="006B0B11" w:rsidRDefault="008E1939" w:rsidP="008E1939">
      <w:pPr>
        <w:spacing w:beforeAutospacing="1" w:afterAutospacing="1"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Торговое обслуживание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="004F140A"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Нижней  Гусихе  осуществляют   3 магазина:  </w:t>
      </w:r>
    </w:p>
    <w:p w:rsidR="00ED4E27" w:rsidRPr="006B0B11" w:rsidRDefault="008E1939" w:rsidP="008E193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ED4E27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 территории  сельского поселения  ведут  производственную  деятельность 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ООО « им. Энгельса</w:t>
      </w:r>
      <w:r w:rsidR="00ED4E27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» и   2  Крестьянско - Фермерских  хозяйства.     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Стабильное  развитие  этих  хозяйств  обеспечивает  занятость  населения. 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Эти  хозяйства  обеспечивают  своих  работников  и  пайщиков  сеном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и  зерновыми  отходами ,  что  позволяет  содержать  личные  подсобные  хозяйства. 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6B0B11">
        <w:rPr>
          <w:rFonts w:ascii="Times New Roman" w:hAnsi="Times New Roman" w:cs="Times New Roman"/>
          <w:sz w:val="24"/>
          <w:szCs w:val="24"/>
        </w:rPr>
        <w:t xml:space="preserve">ИП </w:t>
      </w:r>
      <w:r w:rsidRPr="006B0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Колтаковой ,</w:t>
      </w:r>
      <w:r w:rsidRPr="006B0B11">
        <w:rPr>
          <w:rFonts w:ascii="Times New Roman" w:hAnsi="Times New Roman" w:cs="Times New Roman"/>
          <w:sz w:val="24"/>
          <w:szCs w:val="24"/>
        </w:rPr>
        <w:t xml:space="preserve"> КФХ  Брылякова ,  и   Камардина  заключены  договора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о содержании  социально  значимых  объектов.</w:t>
      </w:r>
    </w:p>
    <w:p w:rsidR="00C958C8" w:rsidRPr="006B0B11" w:rsidRDefault="00C958C8" w:rsidP="008E19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b/>
          <w:bCs/>
          <w:sz w:val="24"/>
          <w:szCs w:val="24"/>
        </w:rPr>
        <w:t xml:space="preserve">Жилой фонд: </w:t>
      </w:r>
    </w:p>
    <w:p w:rsidR="008E1939" w:rsidRPr="006B0B11" w:rsidRDefault="008E1939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Всего  жилых помещений - 395,   45%  из них нежилые, пустые, многие уже не пригодны для проживания.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Проблемным вопросом  остаются  пустые, заброшенные  дома, которых  с  каждым  годом  становится  очагами  сорной   растительности  летом . 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здесь просто не проживают.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по новому закону об изъятии их  в собственность  сельсовета </w:t>
      </w:r>
    </w:p>
    <w:p w:rsidR="008E1939" w:rsidRPr="006B0B11" w:rsidRDefault="00820EFC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не решится.  </w:t>
      </w:r>
      <w:r w:rsidR="008E1939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дома  не  оформлены в  собственность. 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 уменьшается</w:t>
      </w:r>
      <w:r w:rsidR="00820EFC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стареет</w:t>
      </w:r>
      <w:r w:rsidR="00820EFC"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 может участвовать в субботниках .</w:t>
      </w: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 это  сказывается  на  благоустройстве  села .</w:t>
      </w:r>
    </w:p>
    <w:p w:rsidR="008E1939" w:rsidRPr="006B0B11" w:rsidRDefault="008E1939" w:rsidP="00820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Сегодня в непростых условиях  в связи со специальной  военной</w:t>
      </w:r>
      <w:r w:rsidR="00820EFC" w:rsidRPr="006B0B11">
        <w:rPr>
          <w:rFonts w:ascii="Times New Roman" w:hAnsi="Times New Roman" w:cs="Times New Roman"/>
          <w:sz w:val="24"/>
          <w:szCs w:val="24"/>
        </w:rPr>
        <w:t xml:space="preserve">  </w:t>
      </w:r>
      <w:r w:rsidRPr="006B0B11">
        <w:rPr>
          <w:rFonts w:ascii="Times New Roman" w:hAnsi="Times New Roman" w:cs="Times New Roman"/>
          <w:sz w:val="24"/>
          <w:szCs w:val="24"/>
        </w:rPr>
        <w:t>операцией</w:t>
      </w:r>
      <w:r w:rsidR="00820EFC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 наши земляки </w:t>
      </w:r>
      <w:r w:rsidR="00820EFC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не отстают от других жителей страны. </w:t>
      </w:r>
    </w:p>
    <w:p w:rsidR="006B0B11" w:rsidRPr="006B0B11" w:rsidRDefault="006B0B11" w:rsidP="006B0B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11">
        <w:rPr>
          <w:rFonts w:ascii="Times New Roman" w:hAnsi="Times New Roman" w:cs="Times New Roman"/>
          <w:b/>
          <w:sz w:val="24"/>
          <w:szCs w:val="24"/>
        </w:rPr>
        <w:t>Бюджет сельсовета:</w:t>
      </w:r>
    </w:p>
    <w:p w:rsidR="006B0B11" w:rsidRPr="006B0B11" w:rsidRDefault="006B0B11" w:rsidP="006B0B11">
      <w:pPr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В отчетном периоде бюджет Нижнегусихинского сельсовета исполнен по доходам в сумме 3803,8</w:t>
      </w:r>
      <w:r w:rsidRPr="006B0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>тыс.рублей, что составляет по сравнению с плановыми показателями 100 %.</w:t>
      </w:r>
      <w:r w:rsidRPr="006B0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B11" w:rsidRPr="006B0B11" w:rsidRDefault="006B0B11" w:rsidP="006B0B11">
      <w:pPr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Основными источниками собственных доходов местного бюджета является налог на доходы физических лиц и земельный налог, на которые приходится 67 % от всех собственных доходов.</w:t>
      </w:r>
    </w:p>
    <w:p w:rsidR="006B0B11" w:rsidRPr="006B0B11" w:rsidRDefault="006B0B11" w:rsidP="006B0B1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B11" w:rsidRPr="006B0B11" w:rsidRDefault="006B0B11" w:rsidP="006B0B11">
      <w:pPr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    </w:t>
      </w:r>
      <w:r w:rsidRPr="006B0B11">
        <w:rPr>
          <w:rFonts w:ascii="Times New Roman" w:hAnsi="Times New Roman" w:cs="Times New Roman"/>
          <w:b/>
          <w:sz w:val="24"/>
          <w:szCs w:val="24"/>
        </w:rPr>
        <w:t>Налога на доходы физических лиц</w:t>
      </w:r>
      <w:r w:rsidRPr="006B0B11">
        <w:rPr>
          <w:rFonts w:ascii="Times New Roman" w:hAnsi="Times New Roman" w:cs="Times New Roman"/>
          <w:sz w:val="24"/>
          <w:szCs w:val="24"/>
        </w:rPr>
        <w:t xml:space="preserve"> поступило в местный бюджет  в сумме  58,2 тыс. рублей при уточненном плане 55,0 тыс. руб.  План выполнен на 106 %  </w:t>
      </w:r>
    </w:p>
    <w:p w:rsidR="006B0B11" w:rsidRPr="006B0B11" w:rsidRDefault="006B0B11" w:rsidP="006B0B11">
      <w:pPr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B0B11" w:rsidRPr="006B0B11" w:rsidRDefault="006B0B11" w:rsidP="006B0B1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11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  <w:r w:rsidRPr="006B0B11">
        <w:rPr>
          <w:rFonts w:ascii="Times New Roman" w:hAnsi="Times New Roman" w:cs="Times New Roman"/>
          <w:sz w:val="24"/>
          <w:szCs w:val="24"/>
        </w:rPr>
        <w:t xml:space="preserve"> Поступило 35,5 тыс. рублей при уточненном плане 35,5 тыс.рублей. Норматив отчислений в местный бюджет установлен 30 процентов. </w:t>
      </w:r>
    </w:p>
    <w:p w:rsidR="006B0B11" w:rsidRPr="006B0B11" w:rsidRDefault="006B0B11" w:rsidP="006B0B11">
      <w:pPr>
        <w:tabs>
          <w:tab w:val="center" w:pos="5032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0B1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B0B11">
        <w:rPr>
          <w:rFonts w:ascii="Times New Roman" w:hAnsi="Times New Roman" w:cs="Times New Roman"/>
          <w:b/>
          <w:sz w:val="24"/>
          <w:szCs w:val="24"/>
        </w:rPr>
        <w:tab/>
      </w:r>
    </w:p>
    <w:p w:rsidR="006B0B11" w:rsidRPr="006B0B11" w:rsidRDefault="006B0B11" w:rsidP="006B0B1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b/>
          <w:sz w:val="24"/>
          <w:szCs w:val="24"/>
        </w:rPr>
        <w:t xml:space="preserve"> Налог на имущество физических лиц</w:t>
      </w:r>
      <w:r w:rsidRPr="006B0B11">
        <w:rPr>
          <w:rFonts w:ascii="Times New Roman" w:hAnsi="Times New Roman" w:cs="Times New Roman"/>
          <w:sz w:val="24"/>
          <w:szCs w:val="24"/>
        </w:rPr>
        <w:t xml:space="preserve"> при плане 38,0 тыс.рублей   исполнен  в сумме 38,0 тыс.рублей или 100 %.</w:t>
      </w:r>
    </w:p>
    <w:p w:rsidR="006B0B11" w:rsidRPr="006B0B11" w:rsidRDefault="006B0B11" w:rsidP="006B0B1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b/>
          <w:sz w:val="24"/>
          <w:szCs w:val="24"/>
        </w:rPr>
        <w:t>Земельного  налога</w:t>
      </w:r>
      <w:r w:rsidRPr="006B0B11">
        <w:rPr>
          <w:rFonts w:ascii="Times New Roman" w:hAnsi="Times New Roman" w:cs="Times New Roman"/>
          <w:sz w:val="24"/>
          <w:szCs w:val="24"/>
        </w:rPr>
        <w:t xml:space="preserve">  при плане 610,0 тыс. рублей  поступило 629,4 тыс. рублей, исполнение составило 103 %.</w:t>
      </w:r>
    </w:p>
    <w:p w:rsidR="006B0B11" w:rsidRPr="006B0B11" w:rsidRDefault="006B0B11" w:rsidP="006B0B11">
      <w:pPr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vanish/>
          <w:sz w:val="24"/>
          <w:szCs w:val="24"/>
        </w:rPr>
        <w:t>уменьшение уППо неналоговым доходам план выполнен в целом  на 100,3%. . налога  к 2007 году оказало влияние в первую очередь повышение опла</w:t>
      </w:r>
    </w:p>
    <w:p w:rsidR="006B0B11" w:rsidRPr="006B0B11" w:rsidRDefault="006B0B11" w:rsidP="006B0B11">
      <w:pPr>
        <w:pStyle w:val="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11">
        <w:rPr>
          <w:rFonts w:ascii="Times New Roman" w:hAnsi="Times New Roman" w:cs="Times New Roman"/>
          <w:b/>
          <w:sz w:val="24"/>
          <w:szCs w:val="24"/>
        </w:rPr>
        <w:t>Поступления из районного   бюджета</w:t>
      </w:r>
    </w:p>
    <w:p w:rsidR="006B0B11" w:rsidRPr="006B0B11" w:rsidRDefault="006B0B11" w:rsidP="006B0B11">
      <w:pPr>
        <w:pStyle w:val="2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           Вторую составляющую часть бюджета составили  </w:t>
      </w:r>
      <w:r w:rsidRPr="006B0B11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  <w:r w:rsidRPr="006B0B11">
        <w:rPr>
          <w:rFonts w:ascii="Times New Roman" w:hAnsi="Times New Roman" w:cs="Times New Roman"/>
          <w:sz w:val="24"/>
          <w:szCs w:val="24"/>
        </w:rPr>
        <w:t xml:space="preserve"> из районного бюджета в сумме   2773,5     тыс. рублей или 100  % к уточнённому плану 2023 года  или  73 % от общего объёма доходов.</w:t>
      </w:r>
    </w:p>
    <w:p w:rsidR="006B0B11" w:rsidRPr="006B0B11" w:rsidRDefault="006B0B11" w:rsidP="006B0B11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Дотаций из районного бюджета поступило 45,5 тыс.рублей</w:t>
      </w:r>
    </w:p>
    <w:p w:rsidR="006B0B11" w:rsidRPr="006B0B11" w:rsidRDefault="006B0B11" w:rsidP="006B0B11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lastRenderedPageBreak/>
        <w:t>Сумма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составила 132,9 тыс. руб, что составляет 100 % от уточнённого плана.</w:t>
      </w:r>
    </w:p>
    <w:p w:rsidR="006B0B11" w:rsidRPr="006B0B11" w:rsidRDefault="006B0B11" w:rsidP="006B0B11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комиссариаты, профинансировано субвенции в сумме 89,6 тыс.руб.</w:t>
      </w:r>
    </w:p>
    <w:p w:rsidR="006B0B11" w:rsidRPr="006B0B11" w:rsidRDefault="006B0B11" w:rsidP="006B0B11">
      <w:pPr>
        <w:pStyle w:val="2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Сумма прочих межбюджетных трансфертов, передаваемых бюджетам сельских поселений составила 2506,2 тыс.руб.</w:t>
      </w:r>
    </w:p>
    <w:p w:rsidR="006B0B11" w:rsidRPr="006B0B11" w:rsidRDefault="006B0B11" w:rsidP="006B0B11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b/>
          <w:sz w:val="24"/>
          <w:szCs w:val="24"/>
        </w:rPr>
        <w:t>Дефицит местного бюджета</w:t>
      </w:r>
      <w:r w:rsidRPr="006B0B11">
        <w:rPr>
          <w:rFonts w:ascii="Times New Roman" w:hAnsi="Times New Roman" w:cs="Times New Roman"/>
          <w:sz w:val="24"/>
          <w:szCs w:val="24"/>
        </w:rPr>
        <w:t xml:space="preserve"> составил 82,6 тыс. рублей, при плане 140,9 тыс.рублей </w:t>
      </w:r>
    </w:p>
    <w:p w:rsidR="006B0B11" w:rsidRPr="006B0B11" w:rsidRDefault="006B0B11" w:rsidP="006B0B11">
      <w:pPr>
        <w:pStyle w:val="ad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0B11">
        <w:rPr>
          <w:rFonts w:ascii="Times New Roman" w:hAnsi="Times New Roman" w:cs="Times New Roman"/>
          <w:b/>
          <w:bCs/>
          <w:caps/>
          <w:sz w:val="24"/>
          <w:szCs w:val="24"/>
        </w:rPr>
        <w:t>Расходы  местного  бюджета</w:t>
      </w:r>
    </w:p>
    <w:p w:rsidR="006B0B11" w:rsidRPr="006B0B11" w:rsidRDefault="006B0B11" w:rsidP="006B0B11">
      <w:pPr>
        <w:pStyle w:val="ad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Параметры расходов местного бюджета на 2023 год были  рассчитаны на основе действующего законодательства Российской Федерации и Алтайского края. </w:t>
      </w:r>
    </w:p>
    <w:p w:rsidR="006B0B11" w:rsidRPr="006B0B11" w:rsidRDefault="006B0B11" w:rsidP="006B0B11">
      <w:pPr>
        <w:pStyle w:val="ad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 xml:space="preserve">По расходам  бюджет поселения  исполнен за 2023 год  в сумме  3886,4 тыс.  рублей или 99 % к уточнённому плану. </w:t>
      </w:r>
    </w:p>
    <w:p w:rsidR="006B0B11" w:rsidRPr="006B0B11" w:rsidRDefault="006B0B11" w:rsidP="006B0B11">
      <w:pPr>
        <w:rPr>
          <w:rFonts w:ascii="Times New Roman" w:hAnsi="Times New Roman" w:cs="Times New Roman"/>
          <w:bCs/>
          <w:sz w:val="24"/>
          <w:szCs w:val="24"/>
        </w:rPr>
      </w:pPr>
      <w:r w:rsidRPr="006B0B11">
        <w:rPr>
          <w:rFonts w:ascii="Times New Roman" w:hAnsi="Times New Roman" w:cs="Times New Roman"/>
          <w:bCs/>
          <w:sz w:val="24"/>
          <w:szCs w:val="24"/>
        </w:rPr>
        <w:t>Расходная часть бюджета  не смогла в полном объёме покрыть  все  предполагаемые  расходы, поэтому в первоочередном порядке осуществлялось финансирование заработной платы с начислениями, как за счёт поступлений из районного бюджета, так и за счёт собственных средств.</w:t>
      </w:r>
    </w:p>
    <w:p w:rsidR="006B0B11" w:rsidRPr="006B0B11" w:rsidRDefault="006B0B11" w:rsidP="006B0B11">
      <w:pPr>
        <w:rPr>
          <w:rFonts w:ascii="Times New Roman" w:hAnsi="Times New Roman" w:cs="Times New Roman"/>
          <w:bCs/>
          <w:sz w:val="24"/>
          <w:szCs w:val="24"/>
        </w:rPr>
      </w:pPr>
      <w:r w:rsidRPr="006B0B11">
        <w:rPr>
          <w:rFonts w:ascii="Times New Roman" w:hAnsi="Times New Roman" w:cs="Times New Roman"/>
          <w:bCs/>
          <w:sz w:val="24"/>
          <w:szCs w:val="24"/>
        </w:rPr>
        <w:t>Направлено на выплату заработной платы с начислениями   1058,9 тыс. рублей    или    27 %   всех  расходов бюджета поселения.   В том числе выплачено за счёт собственных средств, поступивших в бюджет поселения в сумме   362,7  тыс.рублей.</w:t>
      </w:r>
    </w:p>
    <w:p w:rsidR="006B0B11" w:rsidRPr="006B0B11" w:rsidRDefault="006B0B11" w:rsidP="006B0B11">
      <w:pPr>
        <w:rPr>
          <w:rFonts w:ascii="Times New Roman" w:hAnsi="Times New Roman" w:cs="Times New Roman"/>
          <w:bCs/>
          <w:sz w:val="24"/>
          <w:szCs w:val="24"/>
        </w:rPr>
      </w:pPr>
      <w:r w:rsidRPr="006B0B11">
        <w:rPr>
          <w:rFonts w:ascii="Times New Roman" w:hAnsi="Times New Roman" w:cs="Times New Roman"/>
          <w:bCs/>
          <w:sz w:val="24"/>
          <w:szCs w:val="24"/>
        </w:rPr>
        <w:t>На оплату коммунальных услуг 301,4 тыс. рублей или 8 % от расходов, услуг связи и интернет 37,7 тыс.руб или 1 % от всех расходов.</w:t>
      </w:r>
    </w:p>
    <w:p w:rsidR="006B0B11" w:rsidRPr="006B0B11" w:rsidRDefault="006B0B11" w:rsidP="006B0B11">
      <w:pPr>
        <w:rPr>
          <w:rFonts w:ascii="Times New Roman" w:hAnsi="Times New Roman" w:cs="Times New Roman"/>
          <w:bCs/>
          <w:sz w:val="24"/>
          <w:szCs w:val="24"/>
        </w:rPr>
      </w:pPr>
      <w:r w:rsidRPr="006B0B11">
        <w:rPr>
          <w:rFonts w:ascii="Times New Roman" w:hAnsi="Times New Roman" w:cs="Times New Roman"/>
          <w:bCs/>
          <w:sz w:val="24"/>
          <w:szCs w:val="24"/>
        </w:rPr>
        <w:t>Расходы учреждений на приобретение материальных запасов произведены в размере 361,4 тыс.руб. что составило 9 % от общего объема расходов.</w:t>
      </w:r>
    </w:p>
    <w:p w:rsidR="006B0B11" w:rsidRPr="006B0B11" w:rsidRDefault="006B0B11" w:rsidP="006B0B11">
      <w:pPr>
        <w:rPr>
          <w:rFonts w:ascii="Times New Roman" w:hAnsi="Times New Roman" w:cs="Times New Roman"/>
          <w:bCs/>
          <w:sz w:val="24"/>
          <w:szCs w:val="24"/>
        </w:rPr>
      </w:pPr>
      <w:r w:rsidRPr="006B0B11">
        <w:rPr>
          <w:rFonts w:ascii="Times New Roman" w:hAnsi="Times New Roman" w:cs="Times New Roman"/>
          <w:bCs/>
          <w:sz w:val="24"/>
          <w:szCs w:val="24"/>
        </w:rPr>
        <w:t>Расходы учреждений на приобретение основных средств произведены в размере 49,9 тыс.руб. что составило 1 % от общего объема расходов.</w:t>
      </w:r>
    </w:p>
    <w:p w:rsidR="006B0B11" w:rsidRPr="006B0B11" w:rsidRDefault="006B0B11" w:rsidP="006B0B11">
      <w:pPr>
        <w:rPr>
          <w:rFonts w:ascii="Times New Roman" w:hAnsi="Times New Roman" w:cs="Times New Roman"/>
          <w:bCs/>
          <w:sz w:val="24"/>
          <w:szCs w:val="24"/>
        </w:rPr>
      </w:pPr>
      <w:r w:rsidRPr="006B0B11">
        <w:rPr>
          <w:rFonts w:ascii="Times New Roman" w:hAnsi="Times New Roman" w:cs="Times New Roman"/>
          <w:bCs/>
          <w:sz w:val="24"/>
          <w:szCs w:val="24"/>
        </w:rPr>
        <w:t xml:space="preserve">По состоянию на 01.01.2024 года кредиторской задолженности по бюджету поселения нет. </w:t>
      </w:r>
    </w:p>
    <w:p w:rsidR="006B0B11" w:rsidRPr="006B0B11" w:rsidRDefault="006B0B11" w:rsidP="006B0B1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E1939" w:rsidRPr="006B0B11" w:rsidRDefault="00046DDC" w:rsidP="008E1939">
      <w:pPr>
        <w:spacing w:line="360" w:lineRule="auto"/>
        <w:jc w:val="both"/>
        <w:rPr>
          <w:sz w:val="24"/>
          <w:szCs w:val="24"/>
        </w:rPr>
      </w:pPr>
      <w:r w:rsidRPr="006B0B11">
        <w:rPr>
          <w:rFonts w:ascii="Times New Roman" w:hAnsi="Times New Roman" w:cs="Times New Roman"/>
          <w:sz w:val="24"/>
          <w:szCs w:val="24"/>
        </w:rPr>
        <w:t>Жители</w:t>
      </w:r>
      <w:r w:rsidR="008D65CA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Pr="006B0B11">
        <w:rPr>
          <w:rFonts w:ascii="Times New Roman" w:hAnsi="Times New Roman" w:cs="Times New Roman"/>
          <w:sz w:val="24"/>
          <w:szCs w:val="24"/>
        </w:rPr>
        <w:t xml:space="preserve"> села за 23 год 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9525E1" w:rsidRPr="006B0B11">
        <w:rPr>
          <w:rFonts w:ascii="Times New Roman" w:hAnsi="Times New Roman" w:cs="Times New Roman"/>
          <w:sz w:val="24"/>
          <w:szCs w:val="24"/>
        </w:rPr>
        <w:t>собрали более 120</w:t>
      </w:r>
      <w:r w:rsidR="008D65CA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8E1939" w:rsidRPr="006B0B11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D65CA" w:rsidRPr="006B0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C3" w:rsidRPr="006B0B11" w:rsidRDefault="008E1939" w:rsidP="009525E1">
      <w:pPr>
        <w:spacing w:line="360" w:lineRule="auto"/>
        <w:jc w:val="both"/>
        <w:rPr>
          <w:rFonts w:ascii="Times New Roman" w:eastAsia="Times New Roman" w:hAnsi="Times New Roman" w:cs="Tahoma"/>
          <w:color w:val="494747"/>
          <w:sz w:val="24"/>
          <w:szCs w:val="24"/>
          <w:lang w:eastAsia="ru-RU"/>
        </w:rPr>
      </w:pPr>
      <w:r w:rsidRPr="006B0B11">
        <w:rPr>
          <w:rFonts w:ascii="Times New Roman" w:hAnsi="Times New Roman" w:cs="Times New Roman"/>
          <w:sz w:val="24"/>
          <w:szCs w:val="24"/>
        </w:rPr>
        <w:t>Люди несут в</w:t>
      </w:r>
      <w:r w:rsidR="00C958C8" w:rsidRPr="006B0B11">
        <w:rPr>
          <w:rFonts w:ascii="Times New Roman" w:hAnsi="Times New Roman" w:cs="Times New Roman"/>
          <w:sz w:val="24"/>
          <w:szCs w:val="24"/>
        </w:rPr>
        <w:t xml:space="preserve">ещи , продукты , </w:t>
      </w:r>
      <w:r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8D65CA" w:rsidRPr="006B0B11">
        <w:rPr>
          <w:rFonts w:ascii="Times New Roman" w:hAnsi="Times New Roman" w:cs="Times New Roman"/>
          <w:sz w:val="24"/>
          <w:szCs w:val="24"/>
        </w:rPr>
        <w:t xml:space="preserve"> </w:t>
      </w:r>
      <w:r w:rsidR="009525E1" w:rsidRPr="006B0B11">
        <w:rPr>
          <w:rFonts w:ascii="Times New Roman" w:hAnsi="Times New Roman" w:cs="Times New Roman"/>
          <w:sz w:val="24"/>
          <w:szCs w:val="24"/>
        </w:rPr>
        <w:t xml:space="preserve">предметы первой необходимости. </w:t>
      </w:r>
    </w:p>
    <w:p w:rsidR="00884AC3" w:rsidRPr="006B0B11" w:rsidRDefault="00884AC3" w:rsidP="008E1939">
      <w:pPr>
        <w:spacing w:line="360" w:lineRule="auto"/>
        <w:jc w:val="both"/>
        <w:rPr>
          <w:rFonts w:ascii="Times New Roman" w:eastAsia="Times New Roman" w:hAnsi="Times New Roman" w:cs="Tahoma"/>
          <w:color w:val="494747"/>
          <w:sz w:val="24"/>
          <w:szCs w:val="24"/>
          <w:lang w:eastAsia="ru-RU"/>
        </w:rPr>
      </w:pPr>
    </w:p>
    <w:p w:rsidR="008E1939" w:rsidRPr="006B0B11" w:rsidRDefault="008E1939" w:rsidP="008E1939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0B11">
        <w:rPr>
          <w:rFonts w:ascii="Times New Roman" w:hAnsi="Times New Roman"/>
          <w:sz w:val="24"/>
          <w:szCs w:val="24"/>
        </w:rPr>
        <w:t>Огромное  вам  спасибо  за  внимание !</w:t>
      </w:r>
    </w:p>
    <w:p w:rsidR="008E1939" w:rsidRPr="006B0B11" w:rsidRDefault="008E1939" w:rsidP="008E19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0B11">
        <w:rPr>
          <w:rFonts w:ascii="Times New Roman" w:eastAsia="Times New Roman" w:hAnsi="Times New Roman" w:cs="Times New Roman"/>
          <w:color w:val="494747"/>
          <w:sz w:val="24"/>
          <w:szCs w:val="24"/>
          <w:lang w:eastAsia="ru-RU"/>
        </w:rPr>
        <w:t xml:space="preserve"> </w:t>
      </w:r>
    </w:p>
    <w:p w:rsidR="008E1939" w:rsidRPr="006B0B11" w:rsidRDefault="008E19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E1939" w:rsidRPr="006B0B11" w:rsidSect="006B2669">
      <w:pgSz w:w="11906" w:h="16838"/>
      <w:pgMar w:top="0" w:right="282" w:bottom="142" w:left="85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B2669"/>
    <w:rsid w:val="00010C29"/>
    <w:rsid w:val="000153D0"/>
    <w:rsid w:val="000323DB"/>
    <w:rsid w:val="00046DDC"/>
    <w:rsid w:val="0005399B"/>
    <w:rsid w:val="00082E4E"/>
    <w:rsid w:val="002B05B6"/>
    <w:rsid w:val="00350824"/>
    <w:rsid w:val="003D72F0"/>
    <w:rsid w:val="004170AB"/>
    <w:rsid w:val="004F140A"/>
    <w:rsid w:val="00652B99"/>
    <w:rsid w:val="00656EF4"/>
    <w:rsid w:val="006B0B11"/>
    <w:rsid w:val="006B2669"/>
    <w:rsid w:val="006D69D3"/>
    <w:rsid w:val="00776C67"/>
    <w:rsid w:val="00783F6D"/>
    <w:rsid w:val="007F61F9"/>
    <w:rsid w:val="00820EFC"/>
    <w:rsid w:val="0084578B"/>
    <w:rsid w:val="00883ED9"/>
    <w:rsid w:val="00884AC3"/>
    <w:rsid w:val="008D65CA"/>
    <w:rsid w:val="008E1939"/>
    <w:rsid w:val="009525E1"/>
    <w:rsid w:val="00A1106E"/>
    <w:rsid w:val="00B11673"/>
    <w:rsid w:val="00B77FF8"/>
    <w:rsid w:val="00BA55C4"/>
    <w:rsid w:val="00C958C8"/>
    <w:rsid w:val="00E53F68"/>
    <w:rsid w:val="00E7129B"/>
    <w:rsid w:val="00EA7592"/>
    <w:rsid w:val="00ED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A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0C4458"/>
  </w:style>
  <w:style w:type="character" w:customStyle="1" w:styleId="a4">
    <w:name w:val="Нижний колонтитул Знак"/>
    <w:basedOn w:val="a0"/>
    <w:link w:val="Footer"/>
    <w:uiPriority w:val="99"/>
    <w:qFormat/>
    <w:rsid w:val="000C4458"/>
  </w:style>
  <w:style w:type="character" w:customStyle="1" w:styleId="-">
    <w:name w:val="Интернет-ссылка"/>
    <w:basedOn w:val="a0"/>
    <w:uiPriority w:val="99"/>
    <w:semiHidden/>
    <w:unhideWhenUsed/>
    <w:rsid w:val="00301CCC"/>
    <w:rPr>
      <w:color w:val="0000FF"/>
      <w:u w:val="single"/>
    </w:rPr>
  </w:style>
  <w:style w:type="character" w:styleId="a5">
    <w:name w:val="Strong"/>
    <w:basedOn w:val="a0"/>
    <w:uiPriority w:val="22"/>
    <w:qFormat/>
    <w:rsid w:val="005E67D4"/>
    <w:rPr>
      <w:b/>
      <w:bCs/>
    </w:rPr>
  </w:style>
  <w:style w:type="paragraph" w:customStyle="1" w:styleId="a6">
    <w:name w:val="Заголовок"/>
    <w:basedOn w:val="a"/>
    <w:next w:val="a7"/>
    <w:qFormat/>
    <w:rsid w:val="009561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56158"/>
    <w:pPr>
      <w:spacing w:after="140"/>
    </w:pPr>
  </w:style>
  <w:style w:type="paragraph" w:styleId="a8">
    <w:name w:val="List"/>
    <w:basedOn w:val="a7"/>
    <w:rsid w:val="00956158"/>
    <w:rPr>
      <w:rFonts w:cs="Mangal"/>
    </w:rPr>
  </w:style>
  <w:style w:type="paragraph" w:customStyle="1" w:styleId="Caption">
    <w:name w:val="Caption"/>
    <w:basedOn w:val="a"/>
    <w:qFormat/>
    <w:rsid w:val="009561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56158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956158"/>
  </w:style>
  <w:style w:type="paragraph" w:customStyle="1" w:styleId="Header">
    <w:name w:val="Header"/>
    <w:basedOn w:val="a"/>
    <w:link w:val="a3"/>
    <w:uiPriority w:val="99"/>
    <w:semiHidden/>
    <w:unhideWhenUsed/>
    <w:rsid w:val="000C4458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0C4458"/>
    <w:pPr>
      <w:tabs>
        <w:tab w:val="center" w:pos="4677"/>
        <w:tab w:val="right" w:pos="9355"/>
      </w:tabs>
      <w:spacing w:line="240" w:lineRule="auto"/>
    </w:pPr>
  </w:style>
  <w:style w:type="paragraph" w:styleId="ab">
    <w:name w:val="List Paragraph"/>
    <w:basedOn w:val="a"/>
    <w:uiPriority w:val="34"/>
    <w:qFormat/>
    <w:rsid w:val="00EE31D9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301C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B0B1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B0B11"/>
  </w:style>
  <w:style w:type="paragraph" w:styleId="2">
    <w:name w:val="Body Text Indent 2"/>
    <w:basedOn w:val="a"/>
    <w:link w:val="20"/>
    <w:uiPriority w:val="99"/>
    <w:semiHidden/>
    <w:unhideWhenUsed/>
    <w:rsid w:val="006B0B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0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8F0E-A972-4B64-AA5B-27550A99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2023-04-19T15:42:00Z</cp:lastPrinted>
  <dcterms:created xsi:type="dcterms:W3CDTF">2024-03-27T04:37:00Z</dcterms:created>
  <dcterms:modified xsi:type="dcterms:W3CDTF">2024-03-27T04:37:00Z</dcterms:modified>
  <dc:language>ru-RU</dc:language>
</cp:coreProperties>
</file>